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8AD" w:rsidRDefault="008E3221" w:rsidP="008E32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Сланец, как материал используют с </w:t>
      </w:r>
      <w:r>
        <w:rPr>
          <w:rFonts w:ascii="Times New Roman" w:hAnsi="Times New Roman" w:cs="Times New Roman"/>
          <w:sz w:val="28"/>
          <w:szCs w:val="28"/>
          <w:lang w:val="en-US"/>
        </w:rPr>
        <w:t>XII</w:t>
      </w:r>
      <w:r>
        <w:rPr>
          <w:rFonts w:ascii="Times New Roman" w:hAnsi="Times New Roman" w:cs="Times New Roman"/>
          <w:sz w:val="28"/>
          <w:szCs w:val="28"/>
        </w:rPr>
        <w:t xml:space="preserve"> века. Красивый внешний вид, срок службы более 100 лет, влагоустойчивость принесли сырью популярность. В Европе сланцем покрывали крыши замков и резиденции аристократического слоя общества. </w:t>
      </w:r>
    </w:p>
    <w:p w:rsidR="008E3221" w:rsidRDefault="008E3221" w:rsidP="008E32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несколько разновидностей сланца, отличающихся между собой цветом, текстурой и качеством. Чем сложнее конфигурация кровли, тем выгоднее смотрится благородный материал. </w:t>
      </w:r>
      <w:bookmarkStart w:id="0" w:name="_GoBack"/>
      <w:bookmarkEnd w:id="0"/>
    </w:p>
    <w:p w:rsidR="00E23E31" w:rsidRDefault="00001C77" w:rsidP="00001C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25pt;height:297.75pt">
            <v:imagedata r:id="rId5" o:title="slate-56179_1280"/>
          </v:shape>
        </w:pict>
      </w:r>
    </w:p>
    <w:p w:rsidR="008E3221" w:rsidRDefault="008E3221" w:rsidP="008E3221">
      <w:pPr>
        <w:pStyle w:val="2"/>
        <w:jc w:val="center"/>
      </w:pPr>
      <w:r>
        <w:t>Подготовка к монтажу сланцевой кровли</w:t>
      </w:r>
    </w:p>
    <w:p w:rsidR="008E3221" w:rsidRDefault="008E3221" w:rsidP="008E32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начала работ требуются специальные лавки, на которых оборудуют мягкие участки. Несмотря на </w:t>
      </w:r>
      <w:r w:rsidR="00E23E31">
        <w:rPr>
          <w:rFonts w:ascii="Times New Roman" w:hAnsi="Times New Roman" w:cs="Times New Roman"/>
          <w:sz w:val="28"/>
          <w:szCs w:val="28"/>
        </w:rPr>
        <w:t>характеристики</w:t>
      </w:r>
      <w:r>
        <w:rPr>
          <w:rFonts w:ascii="Times New Roman" w:hAnsi="Times New Roman" w:cs="Times New Roman"/>
          <w:sz w:val="28"/>
          <w:szCs w:val="28"/>
        </w:rPr>
        <w:t xml:space="preserve"> сланца во время его монтажа не допускается оказание больших нагрузок. </w:t>
      </w:r>
    </w:p>
    <w:p w:rsidR="009121D2" w:rsidRDefault="009121D2" w:rsidP="008E32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Строгих правил по обустройству надежной основы не существует. Кровельщики советуют монтировать под сланец деревянную обрешетку из досок размером 40 на 60 см. В субъектах с особыми климатическими условиями рекомендована сплошная обрешетка.</w:t>
      </w:r>
    </w:p>
    <w:p w:rsidR="009121D2" w:rsidRDefault="009121D2" w:rsidP="008E32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обустройства обрешетки к подготовительным работам относят подъем сланца на крышу, оформление водосточной системы, громоотводов. После выполнения первоочередных действий переходят к покрытию крыши. </w:t>
      </w:r>
      <w:r w:rsidR="00E23E31">
        <w:rPr>
          <w:rFonts w:ascii="Times New Roman" w:hAnsi="Times New Roman" w:cs="Times New Roman"/>
          <w:sz w:val="28"/>
          <w:szCs w:val="28"/>
        </w:rPr>
        <w:lastRenderedPageBreak/>
        <w:t xml:space="preserve">При обустройстве крыши из горной породы строго следуют </w:t>
      </w:r>
      <w:r w:rsidR="00E23E31" w:rsidRPr="00E23E31">
        <w:rPr>
          <w:rFonts w:ascii="Times New Roman" w:hAnsi="Times New Roman" w:cs="Times New Roman"/>
          <w:b/>
          <w:sz w:val="28"/>
          <w:szCs w:val="28"/>
        </w:rPr>
        <w:t xml:space="preserve">инструкции по монтажу сланцевой кровли. </w:t>
      </w:r>
    </w:p>
    <w:p w:rsidR="00001C77" w:rsidRPr="00E23E31" w:rsidRDefault="00001C77" w:rsidP="00001C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306pt;height:460.5pt">
            <v:imagedata r:id="rId6" o:title="roofer-2967759_1920"/>
          </v:shape>
        </w:pict>
      </w:r>
    </w:p>
    <w:p w:rsidR="009121D2" w:rsidRDefault="009121D2" w:rsidP="00A37A85">
      <w:pPr>
        <w:pStyle w:val="2"/>
        <w:jc w:val="center"/>
      </w:pPr>
      <w:r>
        <w:t>Монтаж сланцевой кровли</w:t>
      </w:r>
    </w:p>
    <w:p w:rsidR="009121D2" w:rsidRDefault="00B728EC" w:rsidP="00B728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несколько </w:t>
      </w:r>
      <w:r w:rsidR="00E23E31">
        <w:rPr>
          <w:rFonts w:ascii="Times New Roman" w:hAnsi="Times New Roman" w:cs="Times New Roman"/>
          <w:sz w:val="28"/>
          <w:szCs w:val="28"/>
        </w:rPr>
        <w:t>технологий</w:t>
      </w:r>
      <w:r>
        <w:rPr>
          <w:rFonts w:ascii="Times New Roman" w:hAnsi="Times New Roman" w:cs="Times New Roman"/>
          <w:sz w:val="28"/>
          <w:szCs w:val="28"/>
        </w:rPr>
        <w:t xml:space="preserve"> укладки сланцевой кровли, в зависимости от которых </w:t>
      </w:r>
      <w:r w:rsidR="00E23E31">
        <w:rPr>
          <w:rFonts w:ascii="Times New Roman" w:hAnsi="Times New Roman" w:cs="Times New Roman"/>
          <w:sz w:val="28"/>
          <w:szCs w:val="28"/>
        </w:rPr>
        <w:t>мастера осуществляют монтаж</w:t>
      </w:r>
      <w:r>
        <w:rPr>
          <w:rFonts w:ascii="Times New Roman" w:hAnsi="Times New Roman" w:cs="Times New Roman"/>
          <w:sz w:val="28"/>
          <w:szCs w:val="28"/>
        </w:rPr>
        <w:t>. Плитку ук</w:t>
      </w:r>
      <w:r w:rsidR="00E23E31">
        <w:rPr>
          <w:rFonts w:ascii="Times New Roman" w:hAnsi="Times New Roman" w:cs="Times New Roman"/>
          <w:sz w:val="28"/>
          <w:szCs w:val="28"/>
        </w:rPr>
        <w:t>ладывают на основание из дерева</w:t>
      </w:r>
      <w:r>
        <w:rPr>
          <w:rFonts w:ascii="Times New Roman" w:hAnsi="Times New Roman" w:cs="Times New Roman"/>
          <w:sz w:val="28"/>
          <w:szCs w:val="28"/>
        </w:rPr>
        <w:t xml:space="preserve">, начиная с нижнего угла </w:t>
      </w:r>
      <w:r w:rsidR="00E23E31">
        <w:rPr>
          <w:rFonts w:ascii="Times New Roman" w:hAnsi="Times New Roman" w:cs="Times New Roman"/>
          <w:sz w:val="28"/>
          <w:szCs w:val="28"/>
        </w:rPr>
        <w:t>по одной из существующих технологий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728EC" w:rsidRDefault="00B728EC" w:rsidP="00B728E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E23E31">
        <w:rPr>
          <w:rFonts w:ascii="Times New Roman" w:hAnsi="Times New Roman" w:cs="Times New Roman"/>
          <w:sz w:val="28"/>
          <w:szCs w:val="28"/>
        </w:rPr>
        <w:t>нглийской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728EC" w:rsidRDefault="00B728EC" w:rsidP="00B728E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E23E31">
        <w:rPr>
          <w:rFonts w:ascii="Times New Roman" w:hAnsi="Times New Roman" w:cs="Times New Roman"/>
          <w:sz w:val="28"/>
          <w:szCs w:val="28"/>
        </w:rPr>
        <w:t>ранцузской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728EC" w:rsidRDefault="00B728EC" w:rsidP="00B728E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23E31">
        <w:rPr>
          <w:rFonts w:ascii="Times New Roman" w:hAnsi="Times New Roman" w:cs="Times New Roman"/>
          <w:sz w:val="28"/>
          <w:szCs w:val="28"/>
        </w:rPr>
        <w:t>емецкой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28EC" w:rsidRDefault="00B728EC" w:rsidP="00B728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каждого метода применяют</w:t>
      </w:r>
      <w:r w:rsidR="00E23E31">
        <w:rPr>
          <w:rFonts w:ascii="Times New Roman" w:hAnsi="Times New Roman" w:cs="Times New Roman"/>
          <w:sz w:val="28"/>
          <w:szCs w:val="28"/>
        </w:rPr>
        <w:t xml:space="preserve"> плитки различной геометрической формы. </w:t>
      </w:r>
    </w:p>
    <w:p w:rsidR="00A37A85" w:rsidRDefault="003C5722" w:rsidP="003C5722">
      <w:pPr>
        <w:pStyle w:val="3"/>
        <w:jc w:val="center"/>
      </w:pPr>
      <w:r>
        <w:lastRenderedPageBreak/>
        <w:t>Английский способ</w:t>
      </w:r>
    </w:p>
    <w:p w:rsidR="003C5722" w:rsidRDefault="003C5722" w:rsidP="00E23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Английским способом кровельщики кладут сланец в форме прямоугольника. </w:t>
      </w:r>
      <w:r w:rsidR="004672CF">
        <w:rPr>
          <w:rFonts w:ascii="Times New Roman" w:hAnsi="Times New Roman" w:cs="Times New Roman"/>
          <w:sz w:val="28"/>
          <w:szCs w:val="28"/>
        </w:rPr>
        <w:t>Уклон делают, не превышая 22 градуса. Пластины укладывают снизу-вверх, накрывая вертикальный стык. Материал закрепляют на крыше с помощью гвоздей или крючков из меди.</w:t>
      </w:r>
    </w:p>
    <w:p w:rsidR="004672CF" w:rsidRDefault="004672CF" w:rsidP="00E23E31">
      <w:pPr>
        <w:pStyle w:val="3"/>
        <w:spacing w:before="0" w:line="360" w:lineRule="auto"/>
        <w:ind w:firstLine="709"/>
        <w:jc w:val="center"/>
      </w:pPr>
      <w:r>
        <w:t>Немецкий способ</w:t>
      </w:r>
    </w:p>
    <w:p w:rsidR="004672CF" w:rsidRDefault="006A2D49" w:rsidP="00E23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Такой метод предполагает использование прямоугольной породы с закругленными краями. После их укладки на обрешетку края закрепляют гвоздями. Наклон пластин не превышает 25 градусов. </w:t>
      </w:r>
    </w:p>
    <w:p w:rsidR="006A2D49" w:rsidRDefault="006A2D49" w:rsidP="00E23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Степень нахлеста определяют кровельщики во время обустройства кровли. </w:t>
      </w:r>
      <w:r w:rsidR="00332AA4">
        <w:rPr>
          <w:rFonts w:ascii="Times New Roman" w:hAnsi="Times New Roman" w:cs="Times New Roman"/>
          <w:sz w:val="28"/>
          <w:szCs w:val="28"/>
        </w:rPr>
        <w:t xml:space="preserve">Пластины укладывают в любом направлении: слева направо, справа налево. Направление зависит от того, с какого угла начали работу кровельщики. Мастера начинают покрытие крыши с подветренного угла, двигаясь к противоположному. </w:t>
      </w:r>
    </w:p>
    <w:p w:rsidR="00BD75A5" w:rsidRDefault="00BD75A5" w:rsidP="00E23E31">
      <w:pPr>
        <w:pStyle w:val="3"/>
        <w:spacing w:before="0" w:line="360" w:lineRule="auto"/>
        <w:ind w:firstLine="709"/>
        <w:jc w:val="center"/>
      </w:pPr>
      <w:r>
        <w:t>Французский способ</w:t>
      </w:r>
    </w:p>
    <w:p w:rsidR="00BD75A5" w:rsidRDefault="00BD75A5" w:rsidP="00E23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кровли выбирают квадратные пластины со скошенными углами, расположенными по вертикали. Закрепление на палубе осуществляют с помощью нескольких гвоздей. </w:t>
      </w:r>
    </w:p>
    <w:p w:rsidR="000A6DD0" w:rsidRDefault="000A6DD0" w:rsidP="00E23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Независимо от выбранного кровельщиками и хозяевами дома </w:t>
      </w:r>
      <w:r w:rsidR="00044C56">
        <w:rPr>
          <w:rFonts w:ascii="Times New Roman" w:hAnsi="Times New Roman" w:cs="Times New Roman"/>
          <w:sz w:val="28"/>
          <w:szCs w:val="28"/>
        </w:rPr>
        <w:t xml:space="preserve">метода кладки, ее начинают от водостока, увеличивая размер пластин. Чем ближе кровельщик к коньку крыши, тем меньший размер сланца ему потребуется. </w:t>
      </w:r>
    </w:p>
    <w:p w:rsidR="00044C56" w:rsidRDefault="00044C56" w:rsidP="00E23E31">
      <w:pPr>
        <w:pStyle w:val="2"/>
        <w:spacing w:before="0" w:line="360" w:lineRule="auto"/>
        <w:ind w:firstLine="709"/>
        <w:jc w:val="center"/>
      </w:pPr>
      <w:r>
        <w:t xml:space="preserve">Советы мастеров по </w:t>
      </w:r>
      <w:r w:rsidRPr="006A7193">
        <w:rPr>
          <w:b/>
          <w:color w:val="auto"/>
        </w:rPr>
        <w:t>устройству сланцевой кровли</w:t>
      </w:r>
    </w:p>
    <w:p w:rsidR="00CD3D04" w:rsidRDefault="00CD3D04" w:rsidP="00E23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укладки плитку сортируют по величине и толщине. Это делают во избежание зазоров в случае накладки толстого сланца на тонкий. На стадии подготовительных работ </w:t>
      </w:r>
      <w:r w:rsidR="00A65126">
        <w:rPr>
          <w:rFonts w:ascii="Times New Roman" w:hAnsi="Times New Roman" w:cs="Times New Roman"/>
          <w:sz w:val="28"/>
          <w:szCs w:val="28"/>
        </w:rPr>
        <w:t>сланец проверяют на целостность путем простукивания. Глух</w:t>
      </w:r>
      <w:r w:rsidR="00E23E31">
        <w:rPr>
          <w:rFonts w:ascii="Times New Roman" w:hAnsi="Times New Roman" w:cs="Times New Roman"/>
          <w:sz w:val="28"/>
          <w:szCs w:val="28"/>
        </w:rPr>
        <w:t>ой звук означает поврежденное</w:t>
      </w:r>
      <w:r w:rsidR="00A65126">
        <w:rPr>
          <w:rFonts w:ascii="Times New Roman" w:hAnsi="Times New Roman" w:cs="Times New Roman"/>
          <w:sz w:val="28"/>
          <w:szCs w:val="28"/>
        </w:rPr>
        <w:t xml:space="preserve"> сырье</w:t>
      </w:r>
      <w:r w:rsidR="006A7193">
        <w:rPr>
          <w:rFonts w:ascii="Times New Roman" w:hAnsi="Times New Roman" w:cs="Times New Roman"/>
          <w:sz w:val="28"/>
          <w:szCs w:val="28"/>
        </w:rPr>
        <w:t xml:space="preserve">, такую плитку используют после </w:t>
      </w:r>
      <w:r w:rsidR="00E23E31">
        <w:rPr>
          <w:rFonts w:ascii="Times New Roman" w:hAnsi="Times New Roman" w:cs="Times New Roman"/>
          <w:sz w:val="28"/>
          <w:szCs w:val="28"/>
        </w:rPr>
        <w:t xml:space="preserve">среза трещины и очередной проверки на звук. </w:t>
      </w:r>
      <w:r w:rsidR="006A71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7193" w:rsidRDefault="006A7193" w:rsidP="00E23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 сланцевой кровли зависит от </w:t>
      </w:r>
      <w:r w:rsidR="00E23E31">
        <w:rPr>
          <w:rFonts w:ascii="Times New Roman" w:hAnsi="Times New Roman" w:cs="Times New Roman"/>
          <w:sz w:val="28"/>
          <w:szCs w:val="28"/>
        </w:rPr>
        <w:t>ветров, присутствующих</w:t>
      </w:r>
      <w:r>
        <w:rPr>
          <w:rFonts w:ascii="Times New Roman" w:hAnsi="Times New Roman" w:cs="Times New Roman"/>
          <w:sz w:val="28"/>
          <w:szCs w:val="28"/>
        </w:rPr>
        <w:t xml:space="preserve"> в определенном районе. Решение принимают на стадии конструирования здания. Невыполнение этого правила грозит протечкой кровли.</w:t>
      </w:r>
    </w:p>
    <w:p w:rsidR="006A7193" w:rsidRDefault="006A7193" w:rsidP="00E23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Рабочие перемещаются по </w:t>
      </w:r>
      <w:r w:rsidR="00E23E31">
        <w:rPr>
          <w:rFonts w:ascii="Times New Roman" w:hAnsi="Times New Roman" w:cs="Times New Roman"/>
          <w:sz w:val="28"/>
          <w:szCs w:val="28"/>
        </w:rPr>
        <w:t>сланцу</w:t>
      </w:r>
      <w:r>
        <w:rPr>
          <w:rFonts w:ascii="Times New Roman" w:hAnsi="Times New Roman" w:cs="Times New Roman"/>
          <w:sz w:val="28"/>
          <w:szCs w:val="28"/>
        </w:rPr>
        <w:t xml:space="preserve"> при помощи трапов. Неиспользование приспособлений приведет к возни</w:t>
      </w:r>
      <w:r w:rsidR="00E23E31">
        <w:rPr>
          <w:rFonts w:ascii="Times New Roman" w:hAnsi="Times New Roman" w:cs="Times New Roman"/>
          <w:sz w:val="28"/>
          <w:szCs w:val="28"/>
        </w:rPr>
        <w:t xml:space="preserve">кновению микротрещин, которые проявляются после сдачи объекта в эксплуатацию.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7193" w:rsidRDefault="006A7193" w:rsidP="00E23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193">
        <w:rPr>
          <w:rFonts w:ascii="Times New Roman" w:hAnsi="Times New Roman" w:cs="Times New Roman"/>
          <w:b/>
          <w:sz w:val="28"/>
          <w:szCs w:val="28"/>
        </w:rPr>
        <w:t>Цена монтажа сланцевой кровли</w:t>
      </w:r>
      <w:r>
        <w:rPr>
          <w:rFonts w:ascii="Times New Roman" w:hAnsi="Times New Roman" w:cs="Times New Roman"/>
          <w:sz w:val="28"/>
          <w:szCs w:val="28"/>
        </w:rPr>
        <w:t xml:space="preserve"> зависит от выбранной технологии и площади крыши. </w:t>
      </w:r>
    </w:p>
    <w:p w:rsidR="00044C56" w:rsidRDefault="00044C56" w:rsidP="00E23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AA4" w:rsidRPr="003C5722" w:rsidRDefault="00332AA4" w:rsidP="003C5722">
      <w:pPr>
        <w:rPr>
          <w:rFonts w:ascii="Times New Roman" w:hAnsi="Times New Roman" w:cs="Times New Roman"/>
          <w:sz w:val="28"/>
          <w:szCs w:val="28"/>
        </w:rPr>
      </w:pPr>
    </w:p>
    <w:p w:rsidR="00B728EC" w:rsidRPr="00B728EC" w:rsidRDefault="00B728EC" w:rsidP="00B728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728EC" w:rsidRPr="00B72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06B3C"/>
    <w:multiLevelType w:val="hybridMultilevel"/>
    <w:tmpl w:val="59C6920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71C4440F"/>
    <w:multiLevelType w:val="hybridMultilevel"/>
    <w:tmpl w:val="8D162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1D7"/>
    <w:rsid w:val="00001C77"/>
    <w:rsid w:val="00044C56"/>
    <w:rsid w:val="000A6DD0"/>
    <w:rsid w:val="001C0031"/>
    <w:rsid w:val="00332AA4"/>
    <w:rsid w:val="003C5722"/>
    <w:rsid w:val="004672CF"/>
    <w:rsid w:val="005658AD"/>
    <w:rsid w:val="006A2D49"/>
    <w:rsid w:val="006A7193"/>
    <w:rsid w:val="008E3221"/>
    <w:rsid w:val="009121D2"/>
    <w:rsid w:val="00A37A85"/>
    <w:rsid w:val="00A65126"/>
    <w:rsid w:val="00B728EC"/>
    <w:rsid w:val="00BD75A5"/>
    <w:rsid w:val="00CD3D04"/>
    <w:rsid w:val="00E23E31"/>
    <w:rsid w:val="00FB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E6C8E"/>
  <w15:chartTrackingRefBased/>
  <w15:docId w15:val="{F01DBA1A-0D0C-4974-B3D7-3D785069E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E32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C57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E322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B728E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3C57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438</Words>
  <Characters>3017</Characters>
  <Application>Microsoft Office Word</Application>
  <DocSecurity>0</DocSecurity>
  <Lines>67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EVGENIA</dc:creator>
  <cp:keywords/>
  <dc:description/>
  <cp:lastModifiedBy>EVGENIA</cp:lastModifiedBy>
  <cp:revision>19</cp:revision>
  <dcterms:created xsi:type="dcterms:W3CDTF">2020-09-04T03:43:00Z</dcterms:created>
  <dcterms:modified xsi:type="dcterms:W3CDTF">2020-09-04T20:00:00Z</dcterms:modified>
</cp:coreProperties>
</file>